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D07929">
        <w:trPr>
          <w:trHeight w:val="1373"/>
        </w:trPr>
        <w:tc>
          <w:tcPr>
            <w:tcW w:w="1967" w:type="dxa"/>
            <w:shd w:val="clear" w:color="auto" w:fill="auto"/>
          </w:tcPr>
          <w:p w:rsidR="00D07929" w:rsidRDefault="00C629A5">
            <w:pPr>
              <w:pStyle w:val="ab"/>
              <w:rPr>
                <w:rFonts w:ascii="Tms Rmn" w:hAnsi="Tms Rmn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5570" simplePos="0" relativeHeight="2" behindDoc="1" locked="0" layoutInCell="1" allowOverlap="1">
                  <wp:simplePos x="0" y="0"/>
                  <wp:positionH relativeFrom="column">
                    <wp:posOffset>173883</wp:posOffset>
                  </wp:positionH>
                  <wp:positionV relativeFrom="paragraph">
                    <wp:posOffset>46105</wp:posOffset>
                  </wp:positionV>
                  <wp:extent cx="779171" cy="793879"/>
                  <wp:effectExtent l="0" t="0" r="1905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71" cy="79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7929" w:rsidRDefault="00D0792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  <w:shd w:val="clear" w:color="auto" w:fill="auto"/>
          </w:tcPr>
          <w:p w:rsidR="00D07929" w:rsidRDefault="00991306">
            <w:pPr>
              <w:jc w:val="center"/>
            </w:pPr>
            <w:r>
              <w:rPr>
                <w:rFonts w:cs="Calibri"/>
                <w:b/>
                <w:sz w:val="32"/>
                <w:szCs w:val="32"/>
              </w:rPr>
              <w:t>Управление Пенсионного фонда</w:t>
            </w:r>
          </w:p>
          <w:p w:rsidR="00D07929" w:rsidRDefault="00991306">
            <w:pPr>
              <w:jc w:val="center"/>
            </w:pPr>
            <w:r>
              <w:rPr>
                <w:rFonts w:cs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 w:rsidR="00D07929" w:rsidRDefault="00D07929">
            <w:pPr>
              <w:jc w:val="both"/>
              <w:rPr>
                <w:rFonts w:cs="Calibri"/>
                <w:b/>
                <w:sz w:val="32"/>
                <w:szCs w:val="32"/>
              </w:rPr>
            </w:pPr>
          </w:p>
        </w:tc>
      </w:tr>
    </w:tbl>
    <w:p w:rsidR="00D07929" w:rsidRDefault="00D07929">
      <w:pPr>
        <w:jc w:val="center"/>
        <w:rPr>
          <w:b/>
          <w:sz w:val="29"/>
          <w:szCs w:val="29"/>
        </w:rPr>
      </w:pPr>
    </w:p>
    <w:p w:rsidR="00871C90" w:rsidRPr="001F253E" w:rsidRDefault="00871C90" w:rsidP="00871C90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1F253E">
        <w:rPr>
          <w:b/>
          <w:bCs/>
          <w:kern w:val="36"/>
          <w:sz w:val="28"/>
          <w:szCs w:val="28"/>
        </w:rPr>
        <w:t xml:space="preserve">Пенсионный фонд продлил до конца июля упрощенный порядок оформления пенсий </w:t>
      </w:r>
    </w:p>
    <w:p w:rsidR="00871C90" w:rsidRPr="00AC6929" w:rsidRDefault="00871C90" w:rsidP="00871C90">
      <w:pPr>
        <w:spacing w:before="100" w:beforeAutospacing="1" w:after="100" w:afterAutospacing="1"/>
        <w:jc w:val="both"/>
        <w:outlineLvl w:val="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8</w:t>
      </w:r>
      <w:r w:rsidRPr="00AC6929">
        <w:rPr>
          <w:rFonts w:asciiTheme="minorHAnsi" w:hAnsiTheme="minorHAnsi"/>
          <w:b/>
          <w:bCs/>
        </w:rPr>
        <w:t xml:space="preserve"> июля</w:t>
      </w:r>
      <w:bookmarkStart w:id="0" w:name="_GoBack"/>
      <w:bookmarkEnd w:id="0"/>
      <w:r w:rsidRPr="00AC6929">
        <w:rPr>
          <w:rFonts w:asciiTheme="minorHAnsi" w:hAnsiTheme="minorHAnsi"/>
          <w:b/>
          <w:bCs/>
        </w:rPr>
        <w:t xml:space="preserve"> 2020 г. </w:t>
      </w:r>
      <w:r>
        <w:rPr>
          <w:rFonts w:asciiTheme="minorHAnsi" w:hAnsiTheme="minorHAnsi"/>
          <w:b/>
          <w:bCs/>
        </w:rPr>
        <w:t>Уссурийск</w:t>
      </w:r>
    </w:p>
    <w:p w:rsidR="00871C90" w:rsidRDefault="00871C90" w:rsidP="00871C9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Пенсионный фонд России продлил ряд временных мер, введенных с апреля по июнь из-за сложной эпидемиологической обстановки, чтобы в упрощенном режиме назначать пенсии и принимать решения по их выплате. До конца июля ПФР продолжит дистанционно назначать отдельные виды пенсий.</w:t>
      </w:r>
    </w:p>
    <w:p w:rsidR="00871C90" w:rsidRPr="00AC6929" w:rsidRDefault="00871C90" w:rsidP="00871C90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kern w:val="36"/>
        </w:rPr>
      </w:pPr>
      <w:r w:rsidRPr="00AC6929">
        <w:rPr>
          <w:rFonts w:asciiTheme="minorHAnsi" w:hAnsiTheme="minorHAnsi"/>
          <w:b/>
          <w:bCs/>
          <w:kern w:val="36"/>
        </w:rPr>
        <w:t>Дистанционное назначение пенсии через личный кабинет</w:t>
      </w:r>
    </w:p>
    <w:p w:rsidR="00871C90" w:rsidRPr="00AC6929" w:rsidRDefault="00871C90" w:rsidP="00871C9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 xml:space="preserve">Большинство пенсий сегодня оформляется по электронным заявлениям, которые подаются через личный кабинет на портале Пенсионного фонда </w:t>
      </w:r>
      <w:hyperlink r:id="rId5" w:tgtFrame="_blank" w:history="1">
        <w:r w:rsidRPr="00AC6929">
          <w:rPr>
            <w:rFonts w:asciiTheme="minorHAnsi" w:hAnsiTheme="minorHAnsi"/>
            <w:color w:val="0000FF"/>
            <w:u w:val="single"/>
          </w:rPr>
          <w:t>es.pfrf.ru</w:t>
        </w:r>
      </w:hyperlink>
      <w:r w:rsidRPr="00AC6929">
        <w:rPr>
          <w:rFonts w:asciiTheme="minorHAnsi" w:hAnsiTheme="minorHAnsi"/>
        </w:rPr>
        <w:t xml:space="preserve"> и портале </w:t>
      </w:r>
      <w:proofErr w:type="spellStart"/>
      <w:r w:rsidRPr="00AC6929">
        <w:rPr>
          <w:rFonts w:asciiTheme="minorHAnsi" w:hAnsiTheme="minorHAnsi"/>
        </w:rPr>
        <w:t>Госуслуг</w:t>
      </w:r>
      <w:proofErr w:type="spellEnd"/>
      <w:r w:rsidRPr="00AC6929">
        <w:rPr>
          <w:rFonts w:asciiTheme="minorHAnsi" w:hAnsiTheme="minorHAnsi"/>
        </w:rPr>
        <w:t>. Доля таких обращений в настоящее время достигает более 70%. По большинству из них пенсия с согласия человека назначается полностью дистанционно на основе данных, которые переданы работодателями в информационную систему Пенсионного фонда.</w:t>
      </w:r>
    </w:p>
    <w:p w:rsidR="00871C90" w:rsidRPr="00AC6929" w:rsidRDefault="00871C90" w:rsidP="00871C9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 xml:space="preserve">Наполнение лицевых счетов </w:t>
      </w:r>
      <w:proofErr w:type="spellStart"/>
      <w:r w:rsidRPr="00AC6929">
        <w:rPr>
          <w:rFonts w:asciiTheme="minorHAnsi" w:hAnsiTheme="minorHAnsi"/>
        </w:rPr>
        <w:t>предпенсионеров</w:t>
      </w:r>
      <w:proofErr w:type="spellEnd"/>
      <w:r w:rsidRPr="00AC6929">
        <w:rPr>
          <w:rFonts w:asciiTheme="minorHAnsi" w:hAnsiTheme="minorHAnsi"/>
        </w:rPr>
        <w:t xml:space="preserve"> сведениями о стаже и заработной плате, данными о </w:t>
      </w:r>
      <w:proofErr w:type="spellStart"/>
      <w:r w:rsidRPr="00AC6929">
        <w:rPr>
          <w:rFonts w:asciiTheme="minorHAnsi" w:hAnsiTheme="minorHAnsi"/>
        </w:rPr>
        <w:t>нестраховых</w:t>
      </w:r>
      <w:proofErr w:type="spellEnd"/>
      <w:r w:rsidRPr="00AC6929">
        <w:rPr>
          <w:rFonts w:asciiTheme="minorHAnsi" w:hAnsiTheme="minorHAnsi"/>
        </w:rPr>
        <w:t xml:space="preserve"> периодах, которые также учитываются при назначении пенсии, обеспечивается за счет заблаговременной работы территориальных органов Пенсионного фонда. Благодаря этому большинство пенсий в период с апреля по июль назначается удаленно и не требует личного визита в клиентскую службу ПФР.</w:t>
      </w:r>
    </w:p>
    <w:p w:rsidR="00871C90" w:rsidRDefault="00871C90" w:rsidP="00871C90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b/>
          <w:bCs/>
          <w:kern w:val="36"/>
        </w:rPr>
      </w:pPr>
      <w:r w:rsidRPr="00AC6929">
        <w:rPr>
          <w:rFonts w:asciiTheme="minorHAnsi" w:hAnsiTheme="minorHAnsi"/>
          <w:b/>
          <w:bCs/>
          <w:kern w:val="36"/>
        </w:rPr>
        <w:t>Дистанционное назначение пенсии по телефону</w:t>
      </w:r>
    </w:p>
    <w:p w:rsidR="00871C90" w:rsidRDefault="00871C90" w:rsidP="00871C90">
      <w:pPr>
        <w:spacing w:before="100" w:beforeAutospacing="1" w:after="100" w:afterAutospacing="1"/>
        <w:jc w:val="both"/>
        <w:outlineLvl w:val="0"/>
        <w:rPr>
          <w:rFonts w:asciiTheme="minorHAnsi" w:hAnsiTheme="minorHAnsi"/>
        </w:rPr>
      </w:pPr>
      <w:r w:rsidRPr="00AC6929">
        <w:rPr>
          <w:rFonts w:asciiTheme="minorHAnsi" w:hAnsiTheme="minorHAnsi"/>
        </w:rPr>
        <w:t>Если у человека нет возможности подать электронное заявление о назначении пенсии, территориальные органы ПФР при наличии контактной информации связываются с ним по телефону и получают согласие на оформление пенсии, что отражается в специальном акте. На основе этого документа формируется заявление о назначении пенсии и запускаются дальнейшие процессы по ее оформлению.</w:t>
      </w:r>
    </w:p>
    <w:p w:rsidR="00871C90" w:rsidRPr="00AC6929" w:rsidRDefault="00871C90" w:rsidP="00871C9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AC6929">
        <w:rPr>
          <w:rFonts w:asciiTheme="minorHAnsi" w:hAnsiTheme="minorHAnsi"/>
        </w:rPr>
        <w:t>Следует отметить, что специалисты Пенсионного фонда никогда не запрашивают персональные данные, СНИЛС, номер банковской карты или ее ПИН-код, а также пароль доступа к личному кабинету. Если по телефону просят предоставить такую информацию, скорее всего, человек имеет дело с мошенниками. Пенсионный фонд настоятельно рекомендует не доверять сомнительным звонкам или письмам и при подозрении на мошенничество незамедлительно прекратить дальнейшее общение.</w:t>
      </w:r>
    </w:p>
    <w:p w:rsidR="00871C90" w:rsidRDefault="00871C90" w:rsidP="00871C90">
      <w:pPr>
        <w:pStyle w:val="ac"/>
        <w:jc w:val="right"/>
        <w:rPr>
          <w:rFonts w:asciiTheme="minorHAnsi" w:hAnsiTheme="minorHAnsi"/>
        </w:rPr>
      </w:pPr>
      <w:r w:rsidRPr="00871C90">
        <w:rPr>
          <w:rFonts w:asciiTheme="minorHAnsi" w:hAnsiTheme="minorHAnsi"/>
        </w:rPr>
        <w:t>Замести</w:t>
      </w:r>
      <w:r>
        <w:rPr>
          <w:rFonts w:asciiTheme="minorHAnsi" w:hAnsiTheme="minorHAnsi"/>
        </w:rPr>
        <w:t>т</w:t>
      </w:r>
      <w:r w:rsidRPr="00871C90">
        <w:rPr>
          <w:rFonts w:asciiTheme="minorHAnsi" w:hAnsiTheme="minorHAnsi"/>
        </w:rPr>
        <w:t>ель нача</w:t>
      </w:r>
      <w:r>
        <w:rPr>
          <w:rFonts w:asciiTheme="minorHAnsi" w:hAnsiTheme="minorHAnsi"/>
        </w:rPr>
        <w:t>льника Управления О.С. Тикина</w:t>
      </w:r>
    </w:p>
    <w:p w:rsidR="00991306" w:rsidRDefault="00991306" w:rsidP="00871C90">
      <w:pPr>
        <w:pStyle w:val="ac"/>
        <w:jc w:val="right"/>
        <w:rPr>
          <w:rFonts w:asciiTheme="minorHAnsi" w:hAnsiTheme="minorHAnsi"/>
        </w:rPr>
      </w:pPr>
    </w:p>
    <w:p w:rsidR="00D07929" w:rsidRPr="00991306" w:rsidRDefault="00991306" w:rsidP="00871C90">
      <w:pPr>
        <w:pStyle w:val="ac"/>
        <w:jc w:val="right"/>
        <w:rPr>
          <w:rFonts w:asciiTheme="minorHAnsi" w:hAnsiTheme="minorHAnsi"/>
        </w:rPr>
      </w:pPr>
      <w:r w:rsidRPr="00991306">
        <w:rPr>
          <w:rFonts w:asciiTheme="minorHAnsi" w:hAnsiTheme="minorHAnsi"/>
        </w:rPr>
        <w:t>Тел. (4234</w:t>
      </w:r>
      <w:proofErr w:type="gramStart"/>
      <w:r w:rsidRPr="00991306">
        <w:rPr>
          <w:rFonts w:asciiTheme="minorHAnsi" w:hAnsiTheme="minorHAnsi"/>
        </w:rPr>
        <w:t>)  315</w:t>
      </w:r>
      <w:proofErr w:type="gramEnd"/>
      <w:r w:rsidRPr="00991306">
        <w:rPr>
          <w:rFonts w:asciiTheme="minorHAnsi" w:hAnsiTheme="minorHAnsi"/>
        </w:rPr>
        <w:t xml:space="preserve">-110                 </w:t>
      </w:r>
      <w:r w:rsidRPr="00991306">
        <w:rPr>
          <w:rFonts w:asciiTheme="minorHAnsi" w:hAnsiTheme="minorHAnsi"/>
          <w:b/>
        </w:rPr>
        <w:t>Управление ПФР</w:t>
      </w:r>
      <w:r w:rsidRPr="00991306">
        <w:rPr>
          <w:rFonts w:asciiTheme="minorHAnsi" w:hAnsiTheme="minorHAnsi"/>
        </w:rPr>
        <w:t xml:space="preserve">                </w:t>
      </w:r>
      <w:r w:rsidRPr="00991306">
        <w:rPr>
          <w:rFonts w:asciiTheme="minorHAnsi" w:hAnsiTheme="minorHAnsi"/>
          <w:lang w:val="en-US"/>
        </w:rPr>
        <w:t>e</w:t>
      </w:r>
      <w:r w:rsidRPr="00991306">
        <w:rPr>
          <w:rFonts w:asciiTheme="minorHAnsi" w:hAnsiTheme="minorHAnsi"/>
        </w:rPr>
        <w:t>-</w:t>
      </w:r>
      <w:r w:rsidRPr="00991306">
        <w:rPr>
          <w:rFonts w:asciiTheme="minorHAnsi" w:hAnsiTheme="minorHAnsi"/>
          <w:lang w:val="en-US"/>
        </w:rPr>
        <w:t>mail</w:t>
      </w:r>
      <w:r w:rsidRPr="00991306">
        <w:rPr>
          <w:rFonts w:asciiTheme="minorHAnsi" w:hAnsiTheme="minorHAnsi"/>
        </w:rPr>
        <w:t>: 160101@035.</w:t>
      </w:r>
      <w:proofErr w:type="spellStart"/>
      <w:r w:rsidRPr="00991306">
        <w:rPr>
          <w:rFonts w:asciiTheme="minorHAnsi" w:hAnsiTheme="minorHAnsi"/>
          <w:lang w:val="en-US"/>
        </w:rPr>
        <w:t>pfr</w:t>
      </w:r>
      <w:proofErr w:type="spellEnd"/>
      <w:r w:rsidRPr="00991306">
        <w:rPr>
          <w:rFonts w:asciiTheme="minorHAnsi" w:hAnsiTheme="minorHAnsi"/>
        </w:rPr>
        <w:t>.</w:t>
      </w:r>
      <w:proofErr w:type="spellStart"/>
      <w:r w:rsidRPr="00991306">
        <w:rPr>
          <w:rFonts w:asciiTheme="minorHAnsi" w:hAnsiTheme="minorHAnsi"/>
          <w:lang w:val="en-US"/>
        </w:rPr>
        <w:t>ru</w:t>
      </w:r>
      <w:proofErr w:type="spellEnd"/>
    </w:p>
    <w:sectPr w:rsidR="00D07929" w:rsidRPr="00991306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29"/>
    <w:rsid w:val="00871C90"/>
    <w:rsid w:val="00991306"/>
    <w:rsid w:val="009C21D5"/>
    <w:rsid w:val="00C629A5"/>
    <w:rsid w:val="00D0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68786-9350-44CE-87FC-E899032C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overflowPunct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B62A8"/>
    <w:rPr>
      <w:color w:val="0563C1" w:themeColor="hyperlink"/>
      <w:u w:val="single"/>
    </w:rPr>
  </w:style>
  <w:style w:type="character" w:customStyle="1" w:styleId="ListLabel1">
    <w:name w:val="ListLabel 1"/>
    <w:qFormat/>
    <w:rPr>
      <w:color w:val="0000FF"/>
      <w:u w:val="single"/>
    </w:rPr>
  </w:style>
  <w:style w:type="character" w:customStyle="1" w:styleId="ListLabel2">
    <w:name w:val="ListLabel 2"/>
    <w:qFormat/>
    <w:rPr>
      <w:color w:val="0000FF"/>
      <w:u w:val="single"/>
    </w:rPr>
  </w:style>
  <w:style w:type="character" w:customStyle="1" w:styleId="ListLabel3">
    <w:name w:val="ListLabel 3"/>
    <w:qFormat/>
    <w:rPr>
      <w:color w:val="0000FF"/>
      <w:u w:val="single"/>
    </w:rPr>
  </w:style>
  <w:style w:type="character" w:customStyle="1" w:styleId="ListLabel4">
    <w:name w:val="ListLabel 4"/>
    <w:qFormat/>
    <w:rPr>
      <w:color w:val="0000FF"/>
      <w:u w:val="single"/>
    </w:rPr>
  </w:style>
  <w:style w:type="character" w:customStyle="1" w:styleId="ListLabel5">
    <w:name w:val="ListLabel 5"/>
    <w:qFormat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No Spacing"/>
    <w:qFormat/>
    <w:rsid w:val="00796C39"/>
    <w:pPr>
      <w:overflowPunct w:val="0"/>
    </w:pPr>
    <w:rPr>
      <w:rFonts w:asciiTheme="minorHAnsi" w:eastAsiaTheme="minorHAnsi" w:hAnsiTheme="minorHAnsi" w:cs="Times New Roman"/>
      <w:kern w:val="0"/>
      <w:sz w:val="24"/>
      <w:szCs w:val="22"/>
      <w:lang w:eastAsia="en-US" w:bidi="ar-SA"/>
    </w:rPr>
  </w:style>
  <w:style w:type="paragraph" w:customStyle="1" w:styleId="ac">
    <w:name w:val="Текст новости"/>
    <w:qFormat/>
    <w:rsid w:val="00796C39"/>
    <w:pPr>
      <w:overflowPunct w:val="0"/>
      <w:spacing w:after="12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0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d">
    <w:name w:val="Normal (Web)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Филатова Виктория Анатольевна</cp:lastModifiedBy>
  <cp:revision>4</cp:revision>
  <cp:lastPrinted>2020-07-08T01:43:00Z</cp:lastPrinted>
  <dcterms:created xsi:type="dcterms:W3CDTF">2020-07-08T01:43:00Z</dcterms:created>
  <dcterms:modified xsi:type="dcterms:W3CDTF">2020-07-08T05:14:00Z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